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0C3" w14:textId="77777777" w:rsidR="00864FED" w:rsidRPr="00C47EDC" w:rsidRDefault="00864FED" w:rsidP="00864FED">
      <w:pPr>
        <w:spacing w:after="0" w:line="240" w:lineRule="auto"/>
        <w:jc w:val="right"/>
        <w:textAlignment w:val="baseline"/>
        <w:rPr>
          <w:rFonts w:ascii="Segoe UI" w:eastAsia="Times New Roman" w:hAnsi="Segoe UI" w:cs="Segoe UI"/>
          <w:sz w:val="18"/>
          <w:szCs w:val="18"/>
          <w:lang w:eastAsia="lt-LT"/>
        </w:rPr>
      </w:pPr>
    </w:p>
    <w:p w14:paraId="507D7528"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864FED" w:rsidRPr="00C47EDC" w14:paraId="5B2A3492" w14:textId="77777777" w:rsidTr="0003610C">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780461D6" w14:textId="77777777" w:rsidR="00864FED" w:rsidRPr="00C47EDC" w:rsidRDefault="00864FED" w:rsidP="0003610C">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864FED" w:rsidRPr="00C47EDC" w14:paraId="7A7BF8FD"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7D2F992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2614793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614FCA90"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010C0E5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468E6F4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0230C79E"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4D1ADE7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1AD5412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55D94F3E"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hideMark/>
          </w:tcPr>
          <w:p w14:paraId="24669B1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e</w:t>
            </w:r>
            <w:r w:rsidRPr="00C47EDC">
              <w:rPr>
                <w:rFonts w:ascii="Times New Roman" w:eastAsia="Times New Roman" w:hAnsi="Times New Roman" w:cs="Times New Roman"/>
                <w:sz w:val="24"/>
                <w:szCs w:val="24"/>
                <w:lang w:eastAsia="lt-LT"/>
              </w:rPr>
              <w:t>l. paštas </w:t>
            </w:r>
          </w:p>
        </w:tc>
        <w:tc>
          <w:tcPr>
            <w:tcW w:w="6510" w:type="dxa"/>
            <w:tcBorders>
              <w:top w:val="single" w:sz="4" w:space="0" w:color="auto"/>
              <w:left w:val="single" w:sz="4" w:space="0" w:color="auto"/>
              <w:bottom w:val="single" w:sz="4" w:space="0" w:color="auto"/>
              <w:right w:val="single" w:sz="4" w:space="0" w:color="auto"/>
            </w:tcBorders>
            <w:hideMark/>
          </w:tcPr>
          <w:p w14:paraId="0F589F0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3EB3696" w14:textId="77777777" w:rsidTr="0003610C">
        <w:trPr>
          <w:trHeight w:val="285"/>
        </w:trPr>
        <w:tc>
          <w:tcPr>
            <w:tcW w:w="3105" w:type="dxa"/>
            <w:tcBorders>
              <w:top w:val="single" w:sz="4" w:space="0" w:color="auto"/>
              <w:left w:val="single" w:sz="4" w:space="0" w:color="auto"/>
              <w:bottom w:val="single" w:sz="4" w:space="0" w:color="auto"/>
              <w:right w:val="single" w:sz="4" w:space="0" w:color="auto"/>
            </w:tcBorders>
          </w:tcPr>
          <w:p w14:paraId="0CC1E1D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05024A5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p>
        </w:tc>
      </w:tr>
    </w:tbl>
    <w:p w14:paraId="3199F4CE"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7A515448"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D1B3902"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864FED" w:rsidRPr="00C47EDC" w14:paraId="53592D64" w14:textId="77777777" w:rsidTr="0003610C">
        <w:trPr>
          <w:trHeight w:val="300"/>
        </w:trPr>
        <w:tc>
          <w:tcPr>
            <w:tcW w:w="4530" w:type="dxa"/>
            <w:tcBorders>
              <w:top w:val="single" w:sz="4" w:space="0" w:color="auto"/>
              <w:left w:val="single" w:sz="4" w:space="0" w:color="auto"/>
              <w:bottom w:val="single" w:sz="4" w:space="0" w:color="auto"/>
              <w:right w:val="single" w:sz="4" w:space="0" w:color="auto"/>
            </w:tcBorders>
            <w:hideMark/>
          </w:tcPr>
          <w:p w14:paraId="3866B61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5764DC0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3A70906" w14:textId="77777777" w:rsidTr="0003610C">
        <w:trPr>
          <w:trHeight w:val="300"/>
        </w:trPr>
        <w:tc>
          <w:tcPr>
            <w:tcW w:w="4530" w:type="dxa"/>
            <w:tcBorders>
              <w:top w:val="single" w:sz="4" w:space="0" w:color="auto"/>
              <w:left w:val="single" w:sz="4" w:space="0" w:color="auto"/>
              <w:bottom w:val="single" w:sz="4" w:space="0" w:color="auto"/>
              <w:right w:val="single" w:sz="4" w:space="0" w:color="auto"/>
            </w:tcBorders>
            <w:hideMark/>
          </w:tcPr>
          <w:p w14:paraId="1F2F280D"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6F20429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7A11FC53"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p>
    <w:p w14:paraId="1F09F17E"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p>
    <w:p w14:paraId="5B8233A2" w14:textId="77777777" w:rsidR="00864FED" w:rsidRPr="00C47EDC" w:rsidRDefault="00864FED" w:rsidP="00864FED">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2D03A4EB" w14:textId="7808CA99" w:rsidR="00864FED" w:rsidRPr="00C47EDC" w:rsidRDefault="00DE5F7B" w:rsidP="00864FED">
      <w:pPr>
        <w:spacing w:after="0" w:line="240" w:lineRule="auto"/>
        <w:jc w:val="center"/>
        <w:textAlignment w:val="baseline"/>
        <w:rPr>
          <w:rFonts w:ascii="Segoe UI" w:eastAsia="Times New Roman" w:hAnsi="Segoe UI" w:cs="Segoe UI"/>
          <w:i/>
          <w:iCs/>
          <w:sz w:val="18"/>
          <w:szCs w:val="18"/>
          <w:lang w:eastAsia="lt-LT"/>
        </w:rPr>
      </w:pPr>
      <w:r>
        <w:rPr>
          <w:rFonts w:ascii="Times New Roman" w:eastAsia="Times New Roman" w:hAnsi="Times New Roman" w:cs="Times New Roman"/>
          <w:i/>
          <w:iCs/>
          <w:sz w:val="24"/>
          <w:szCs w:val="24"/>
          <w:lang w:eastAsia="lt-LT"/>
        </w:rPr>
        <w:t>Lietuvos Respublikos ambasada Graikijos Respublikoje</w:t>
      </w:r>
    </w:p>
    <w:p w14:paraId="7FDAA7C1" w14:textId="77777777" w:rsidR="00864FED" w:rsidRPr="00C47EDC" w:rsidRDefault="00864FED" w:rsidP="00864FED">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864FED" w:rsidRPr="00C47EDC" w14:paraId="4A294C8D" w14:textId="77777777" w:rsidTr="0003610C">
        <w:trPr>
          <w:trHeight w:val="300"/>
        </w:trPr>
        <w:tc>
          <w:tcPr>
            <w:tcW w:w="2535" w:type="dxa"/>
            <w:tcBorders>
              <w:top w:val="single" w:sz="4" w:space="0" w:color="auto"/>
              <w:left w:val="single" w:sz="4" w:space="0" w:color="auto"/>
              <w:bottom w:val="single" w:sz="4" w:space="0" w:color="auto"/>
              <w:right w:val="single" w:sz="4" w:space="0" w:color="auto"/>
            </w:tcBorders>
            <w:hideMark/>
          </w:tcPr>
          <w:p w14:paraId="026295E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1B1D328F"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42A98C34" w14:textId="77777777" w:rsidTr="0003610C">
        <w:trPr>
          <w:trHeight w:val="300"/>
        </w:trPr>
        <w:tc>
          <w:tcPr>
            <w:tcW w:w="2535" w:type="dxa"/>
            <w:tcBorders>
              <w:top w:val="single" w:sz="4" w:space="0" w:color="auto"/>
              <w:left w:val="single" w:sz="4" w:space="0" w:color="auto"/>
              <w:bottom w:val="single" w:sz="4" w:space="0" w:color="auto"/>
              <w:right w:val="single" w:sz="4" w:space="0" w:color="auto"/>
            </w:tcBorders>
          </w:tcPr>
          <w:p w14:paraId="2D6A9B5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6DD5EB1C"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p>
        </w:tc>
      </w:tr>
      <w:tr w:rsidR="00864FED" w:rsidRPr="00C47EDC" w14:paraId="5566C28F" w14:textId="77777777" w:rsidTr="0003610C">
        <w:trPr>
          <w:trHeight w:val="1950"/>
        </w:trPr>
        <w:tc>
          <w:tcPr>
            <w:tcW w:w="2535" w:type="dxa"/>
            <w:tcBorders>
              <w:top w:val="single" w:sz="4" w:space="0" w:color="auto"/>
              <w:left w:val="single" w:sz="4" w:space="0" w:color="auto"/>
              <w:bottom w:val="single" w:sz="4" w:space="0" w:color="auto"/>
              <w:right w:val="single" w:sz="4" w:space="0" w:color="auto"/>
            </w:tcBorders>
            <w:hideMark/>
          </w:tcPr>
          <w:p w14:paraId="7D748A9E"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7AF6C68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682B486A" w14:textId="77777777" w:rsidR="00864FED" w:rsidRPr="00C47EDC" w:rsidRDefault="00864FED" w:rsidP="0003610C">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Pr="00300D4B">
              <w:rPr>
                <w:rFonts w:ascii="Times New Roman" w:eastAsia="Times New Roman" w:hAnsi="Times New Roman" w:cs="Times New Roman"/>
                <w:sz w:val="24"/>
                <w:szCs w:val="24"/>
                <w:lang w:eastAsia="lt-LT"/>
              </w:rPr>
              <w:t>Konsulinę pažymą,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patvirtinančią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kliūčių</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sudaryti</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santuoką</w:t>
            </w:r>
            <w:r>
              <w:rPr>
                <w:rFonts w:ascii="Times New Roman" w:eastAsia="Times New Roman" w:hAnsi="Times New Roman" w:cs="Times New Roman"/>
                <w:sz w:val="24"/>
                <w:szCs w:val="24"/>
                <w:lang w:eastAsia="lt-LT"/>
              </w:rPr>
              <w:t xml:space="preserve"> </w:t>
            </w:r>
            <w:r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5F85F1D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309B64B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Pr="00300D4B">
              <w:rPr>
                <w:rFonts w:ascii="Times New Roman" w:eastAsia="Times New Roman" w:hAnsi="Times New Roman" w:cs="Times New Roman"/>
                <w:sz w:val="24"/>
                <w:szCs w:val="24"/>
                <w:lang w:eastAsia="lt-LT"/>
              </w:rPr>
              <w:t>pradėto ikiteisminio tyrimo ar</w:t>
            </w:r>
            <w:r>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5474001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01339DD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343AF8C7"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864FED" w:rsidRPr="00C47EDC" w14:paraId="6466FA28" w14:textId="77777777" w:rsidTr="0003610C">
        <w:trPr>
          <w:trHeight w:val="726"/>
        </w:trPr>
        <w:tc>
          <w:tcPr>
            <w:tcW w:w="2535" w:type="dxa"/>
            <w:tcBorders>
              <w:top w:val="single" w:sz="4" w:space="0" w:color="auto"/>
              <w:left w:val="single" w:sz="4" w:space="0" w:color="auto"/>
              <w:bottom w:val="single" w:sz="4" w:space="0" w:color="auto"/>
              <w:right w:val="single" w:sz="4" w:space="0" w:color="auto"/>
            </w:tcBorders>
          </w:tcPr>
          <w:p w14:paraId="6242CC3D"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37A2320D" w14:textId="77777777" w:rsidR="00864FED" w:rsidRPr="00C47EDC" w:rsidRDefault="00864FED" w:rsidP="0003610C">
            <w:pPr>
              <w:spacing w:after="0" w:line="240" w:lineRule="auto"/>
              <w:textAlignment w:val="baseline"/>
              <w:rPr>
                <w:rFonts w:ascii="Segoe UI Symbol" w:eastAsia="Times New Roman" w:hAnsi="Segoe UI Symbol" w:cs="Segoe UI Symbol"/>
                <w:sz w:val="24"/>
                <w:szCs w:val="24"/>
                <w:lang w:eastAsia="lt-LT"/>
              </w:rPr>
            </w:pPr>
          </w:p>
        </w:tc>
      </w:tr>
      <w:tr w:rsidR="00864FED" w:rsidRPr="00C47EDC" w14:paraId="47694387" w14:textId="77777777" w:rsidTr="0003610C">
        <w:trPr>
          <w:trHeight w:val="495"/>
        </w:trPr>
        <w:tc>
          <w:tcPr>
            <w:tcW w:w="2535" w:type="dxa"/>
            <w:tcBorders>
              <w:top w:val="single" w:sz="4" w:space="0" w:color="auto"/>
              <w:left w:val="single" w:sz="4" w:space="0" w:color="auto"/>
              <w:bottom w:val="single" w:sz="4" w:space="0" w:color="auto"/>
              <w:right w:val="single" w:sz="4" w:space="0" w:color="auto"/>
            </w:tcBorders>
            <w:hideMark/>
          </w:tcPr>
          <w:p w14:paraId="5D97BDC6"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21584EB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53CF9625"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5DBFEBF8" w14:textId="77777777" w:rsidR="00864FED" w:rsidRPr="00C47EDC" w:rsidRDefault="00864FED" w:rsidP="000361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26CC83D4" w14:textId="77777777" w:rsidR="00864FED" w:rsidRPr="00C47EDC" w:rsidRDefault="00864FED" w:rsidP="0003610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EEA23B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864FED" w:rsidRPr="00C47EDC" w14:paraId="119D9542" w14:textId="77777777" w:rsidTr="0003610C">
        <w:trPr>
          <w:trHeight w:val="495"/>
        </w:trPr>
        <w:tc>
          <w:tcPr>
            <w:tcW w:w="2535" w:type="dxa"/>
            <w:tcBorders>
              <w:top w:val="single" w:sz="4" w:space="0" w:color="auto"/>
              <w:left w:val="single" w:sz="4" w:space="0" w:color="auto"/>
              <w:bottom w:val="single" w:sz="4" w:space="0" w:color="auto"/>
              <w:right w:val="single" w:sz="4" w:space="0" w:color="auto"/>
            </w:tcBorders>
            <w:hideMark/>
          </w:tcPr>
          <w:p w14:paraId="2C506B49"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24308FCF" w14:textId="77777777" w:rsidR="00864FED" w:rsidRPr="00300D4B" w:rsidRDefault="00864FED" w:rsidP="0003610C">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7609CC31" w14:textId="77777777" w:rsidR="00864FED" w:rsidRPr="00300D4B" w:rsidRDefault="00864FED" w:rsidP="0003610C">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70EB6564"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6573B60D"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231C0FF4"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069CC774"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864FED" w:rsidRPr="00C47EDC" w14:paraId="0B028B65"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hideMark/>
          </w:tcPr>
          <w:p w14:paraId="479C6F6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5769A59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864FED" w:rsidRPr="00C47EDC" w14:paraId="002AEBDA"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7BAA46A1"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4E647D6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864FED" w:rsidRPr="00C47EDC" w14:paraId="6153BC57"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09A6B61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lastRenderedPageBreak/>
              <w:t xml:space="preserve">Konsulinio mokesčio sumokėjimą patvirtinantis dokumentas arba dokumentas, </w:t>
            </w:r>
            <w:r>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5BA4EE38"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864FED" w:rsidRPr="00C47EDC" w14:paraId="460BACE3" w14:textId="77777777" w:rsidTr="0003610C">
        <w:trPr>
          <w:trHeight w:val="300"/>
        </w:trPr>
        <w:tc>
          <w:tcPr>
            <w:tcW w:w="3105" w:type="dxa"/>
            <w:tcBorders>
              <w:top w:val="single" w:sz="4" w:space="0" w:color="auto"/>
              <w:left w:val="single" w:sz="4" w:space="0" w:color="auto"/>
              <w:bottom w:val="single" w:sz="4" w:space="0" w:color="auto"/>
              <w:right w:val="single" w:sz="4" w:space="0" w:color="auto"/>
            </w:tcBorders>
          </w:tcPr>
          <w:p w14:paraId="646D36A3"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4CD5EDAC"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48F44C4B"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F1FAC31" w14:textId="77777777" w:rsidR="00864FED" w:rsidRPr="00C47EDC" w:rsidRDefault="00864FED" w:rsidP="00864FED">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D1DB090" w14:textId="77777777" w:rsidR="00864FED" w:rsidRPr="00C47EDC" w:rsidRDefault="00864FED" w:rsidP="00864FED">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570B5935" w14:textId="77777777" w:rsidR="00864FED" w:rsidRPr="00C47EDC" w:rsidRDefault="00864FED" w:rsidP="00864FED">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reglament</w:t>
      </w:r>
      <w:r>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696A1860" w14:textId="77777777" w:rsidR="00864FED" w:rsidRDefault="00864FED" w:rsidP="00864FED">
      <w:pPr>
        <w:numPr>
          <w:ilvl w:val="0"/>
          <w:numId w:val="1"/>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2635F7B7" w14:textId="77777777" w:rsidR="00864FED" w:rsidRPr="00C47EDC" w:rsidRDefault="00864FED" w:rsidP="00864FED">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864FED" w:rsidRPr="00C47EDC" w14:paraId="072B835D" w14:textId="77777777" w:rsidTr="0003610C">
        <w:trPr>
          <w:trHeight w:val="300"/>
        </w:trPr>
        <w:tc>
          <w:tcPr>
            <w:tcW w:w="1980" w:type="dxa"/>
            <w:tcBorders>
              <w:top w:val="single" w:sz="4" w:space="0" w:color="auto"/>
              <w:left w:val="single" w:sz="4" w:space="0" w:color="auto"/>
              <w:bottom w:val="single" w:sz="4" w:space="0" w:color="auto"/>
              <w:right w:val="single" w:sz="4" w:space="0" w:color="auto"/>
            </w:tcBorders>
            <w:hideMark/>
          </w:tcPr>
          <w:p w14:paraId="7F6CDCFA"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0E665730"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864FED" w:rsidRPr="00C47EDC" w14:paraId="7389F47F" w14:textId="77777777" w:rsidTr="0003610C">
        <w:trPr>
          <w:trHeight w:val="540"/>
        </w:trPr>
        <w:tc>
          <w:tcPr>
            <w:tcW w:w="1980" w:type="dxa"/>
            <w:tcBorders>
              <w:top w:val="single" w:sz="4" w:space="0" w:color="auto"/>
              <w:left w:val="single" w:sz="4" w:space="0" w:color="auto"/>
              <w:bottom w:val="single" w:sz="4" w:space="0" w:color="auto"/>
              <w:right w:val="single" w:sz="4" w:space="0" w:color="auto"/>
            </w:tcBorders>
            <w:hideMark/>
          </w:tcPr>
          <w:p w14:paraId="2B5B3FBB"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66A8C492" w14:textId="77777777" w:rsidR="00864FED" w:rsidRPr="00C47EDC" w:rsidRDefault="00864FED" w:rsidP="0003610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0E7595B7" w14:textId="77777777" w:rsidR="00864FED" w:rsidRPr="00C47EDC" w:rsidRDefault="00864FED" w:rsidP="00864FED">
      <w:pPr>
        <w:spacing w:after="0" w:line="240" w:lineRule="auto"/>
        <w:textAlignment w:val="baseline"/>
        <w:rPr>
          <w:rFonts w:ascii="Segoe UI" w:eastAsia="Times New Roman" w:hAnsi="Segoe UI" w:cs="Segoe UI"/>
          <w:sz w:val="18"/>
          <w:szCs w:val="18"/>
          <w:lang w:eastAsia="lt-LT"/>
        </w:rPr>
      </w:pPr>
    </w:p>
    <w:p w14:paraId="4FFD3E68" w14:textId="77777777" w:rsidR="00864FED" w:rsidRPr="00C47EDC" w:rsidRDefault="00864FED" w:rsidP="00864FED">
      <w:pPr>
        <w:spacing w:after="0" w:line="240" w:lineRule="auto"/>
        <w:jc w:val="center"/>
        <w:textAlignment w:val="baseline"/>
        <w:rPr>
          <w:rFonts w:ascii="Segoe UI" w:eastAsia="Times New Roman" w:hAnsi="Segoe UI" w:cs="Segoe UI"/>
          <w:sz w:val="18"/>
          <w:szCs w:val="18"/>
          <w:lang w:eastAsia="lt-LT"/>
        </w:rPr>
      </w:pPr>
      <w:r>
        <w:rPr>
          <w:rFonts w:ascii="Segoe UI" w:eastAsia="Times New Roman" w:hAnsi="Segoe UI" w:cs="Segoe UI"/>
          <w:sz w:val="18"/>
          <w:szCs w:val="18"/>
          <w:lang w:eastAsia="lt-LT"/>
        </w:rPr>
        <w:t>_____________________________________________________</w:t>
      </w:r>
    </w:p>
    <w:p w14:paraId="4673C96F" w14:textId="77777777" w:rsidR="00BB5AB3" w:rsidRDefault="00BB5AB3"/>
    <w:sectPr w:rsidR="00BB5AB3">
      <w:headerReference w:type="default" r:id="rId7"/>
      <w:footerReference w:type="even" r:id="rId8"/>
      <w:footerReference w:type="default" r:id="rId9"/>
      <w:head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7615" w14:textId="77777777" w:rsidR="00AC7DCA" w:rsidRDefault="00AC7DCA" w:rsidP="00864FED">
      <w:pPr>
        <w:spacing w:after="0" w:line="240" w:lineRule="auto"/>
      </w:pPr>
      <w:r>
        <w:separator/>
      </w:r>
    </w:p>
  </w:endnote>
  <w:endnote w:type="continuationSeparator" w:id="0">
    <w:p w14:paraId="593F28E3" w14:textId="77777777" w:rsidR="00AC7DCA" w:rsidRDefault="00AC7DCA" w:rsidP="0086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101" w14:textId="77777777" w:rsidR="00864FED" w:rsidRDefault="00864FED" w:rsidP="00EE166C">
    <w:pPr>
      <w:pStyle w:val="Footer"/>
      <w:jc w:val="right"/>
    </w:pPr>
    <w:r>
      <w:rPr>
        <w:noProof/>
      </w:rPr>
      <w:drawing>
        <wp:inline distT="0" distB="0" distL="0" distR="0" wp14:anchorId="502D3C1F" wp14:editId="726849AD">
          <wp:extent cx="1384818" cy="552893"/>
          <wp:effectExtent l="0" t="0" r="6350" b="0"/>
          <wp:docPr id="227169176" name="Picture 1" descr="A flag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3608" name="Picture 1" descr="A flag with blu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312" cy="5646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5894" w14:textId="77777777" w:rsidR="00864FED" w:rsidRDefault="00864FED" w:rsidP="003A68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4C72" w14:textId="77777777" w:rsidR="00AC7DCA" w:rsidRDefault="00AC7DCA" w:rsidP="00864FED">
      <w:pPr>
        <w:spacing w:after="0" w:line="240" w:lineRule="auto"/>
      </w:pPr>
      <w:r>
        <w:separator/>
      </w:r>
    </w:p>
  </w:footnote>
  <w:footnote w:type="continuationSeparator" w:id="0">
    <w:p w14:paraId="581A0F35" w14:textId="77777777" w:rsidR="00AC7DCA" w:rsidRDefault="00AC7DCA" w:rsidP="0086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24229"/>
      <w:docPartObj>
        <w:docPartGallery w:val="Page Numbers (Top of Page)"/>
        <w:docPartUnique/>
      </w:docPartObj>
    </w:sdtPr>
    <w:sdtEndPr>
      <w:rPr>
        <w:rFonts w:ascii="Times New Roman" w:hAnsi="Times New Roman" w:cs="Times New Roman"/>
        <w:sz w:val="24"/>
        <w:szCs w:val="24"/>
      </w:rPr>
    </w:sdtEndPr>
    <w:sdtContent>
      <w:p w14:paraId="37125DF5" w14:textId="77777777" w:rsidR="00864FED" w:rsidRPr="00300D4B" w:rsidRDefault="00864FED">
        <w:pPr>
          <w:pStyle w:val="Header"/>
          <w:jc w:val="center"/>
          <w:rPr>
            <w:rFonts w:ascii="Times New Roman" w:hAnsi="Times New Roman" w:cs="Times New Roman"/>
            <w:sz w:val="24"/>
            <w:szCs w:val="24"/>
          </w:rPr>
        </w:pPr>
        <w:r w:rsidRPr="00300D4B">
          <w:rPr>
            <w:rFonts w:ascii="Times New Roman" w:hAnsi="Times New Roman" w:cs="Times New Roman"/>
            <w:sz w:val="24"/>
            <w:szCs w:val="24"/>
          </w:rPr>
          <w:fldChar w:fldCharType="begin"/>
        </w:r>
        <w:r w:rsidRPr="00300D4B">
          <w:rPr>
            <w:rFonts w:ascii="Times New Roman" w:hAnsi="Times New Roman" w:cs="Times New Roman"/>
            <w:sz w:val="24"/>
            <w:szCs w:val="24"/>
          </w:rPr>
          <w:instrText>PAGE   \* MERGEFORMAT</w:instrText>
        </w:r>
        <w:r w:rsidRPr="00300D4B">
          <w:rPr>
            <w:rFonts w:ascii="Times New Roman" w:hAnsi="Times New Roman" w:cs="Times New Roman"/>
            <w:sz w:val="24"/>
            <w:szCs w:val="24"/>
          </w:rPr>
          <w:fldChar w:fldCharType="separate"/>
        </w:r>
        <w:r w:rsidRPr="00300D4B">
          <w:rPr>
            <w:rFonts w:ascii="Times New Roman" w:hAnsi="Times New Roman" w:cs="Times New Roman"/>
            <w:sz w:val="24"/>
            <w:szCs w:val="24"/>
          </w:rPr>
          <w:t>2</w:t>
        </w:r>
        <w:r w:rsidRPr="00300D4B">
          <w:rPr>
            <w:rFonts w:ascii="Times New Roman" w:hAnsi="Times New Roman" w:cs="Times New Roman"/>
            <w:sz w:val="24"/>
            <w:szCs w:val="24"/>
          </w:rPr>
          <w:fldChar w:fldCharType="end"/>
        </w:r>
      </w:p>
    </w:sdtContent>
  </w:sdt>
  <w:p w14:paraId="56AB417D" w14:textId="77777777" w:rsidR="00864FED" w:rsidRPr="00EE166C" w:rsidRDefault="00864FED">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9EF20" w14:textId="77777777" w:rsidR="00864FED" w:rsidRDefault="00864FED" w:rsidP="00300D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3"/>
    <w:rsid w:val="00292BD6"/>
    <w:rsid w:val="003B6B55"/>
    <w:rsid w:val="006702A3"/>
    <w:rsid w:val="00794F22"/>
    <w:rsid w:val="007F06FC"/>
    <w:rsid w:val="00864FED"/>
    <w:rsid w:val="008E0BF0"/>
    <w:rsid w:val="00A34543"/>
    <w:rsid w:val="00AC7DCA"/>
    <w:rsid w:val="00BB5AB3"/>
    <w:rsid w:val="00C01D84"/>
    <w:rsid w:val="00DE5F7B"/>
    <w:rsid w:val="00F53821"/>
    <w:rsid w:val="00FD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3FA2"/>
  <w15:chartTrackingRefBased/>
  <w15:docId w15:val="{BE8456D0-24CF-41AC-9854-624DAE18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ED"/>
    <w:pPr>
      <w:spacing w:line="259" w:lineRule="auto"/>
    </w:pPr>
    <w:rPr>
      <w:kern w:val="0"/>
      <w:sz w:val="22"/>
      <w:szCs w:val="22"/>
      <w14:ligatures w14:val="none"/>
    </w:rPr>
  </w:style>
  <w:style w:type="paragraph" w:styleId="Heading1">
    <w:name w:val="heading 1"/>
    <w:basedOn w:val="Normal"/>
    <w:next w:val="Normal"/>
    <w:link w:val="Heading1Char"/>
    <w:uiPriority w:val="9"/>
    <w:qFormat/>
    <w:rsid w:val="00A3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43"/>
    <w:rPr>
      <w:rFonts w:eastAsiaTheme="majorEastAsia" w:cstheme="majorBidi"/>
      <w:color w:val="272727" w:themeColor="text1" w:themeTint="D8"/>
    </w:rPr>
  </w:style>
  <w:style w:type="paragraph" w:styleId="Title">
    <w:name w:val="Title"/>
    <w:basedOn w:val="Normal"/>
    <w:next w:val="Normal"/>
    <w:link w:val="TitleChar"/>
    <w:uiPriority w:val="10"/>
    <w:qFormat/>
    <w:rsid w:val="00A3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43"/>
    <w:pPr>
      <w:spacing w:before="160"/>
      <w:jc w:val="center"/>
    </w:pPr>
    <w:rPr>
      <w:i/>
      <w:iCs/>
      <w:color w:val="404040" w:themeColor="text1" w:themeTint="BF"/>
    </w:rPr>
  </w:style>
  <w:style w:type="character" w:customStyle="1" w:styleId="QuoteChar">
    <w:name w:val="Quote Char"/>
    <w:basedOn w:val="DefaultParagraphFont"/>
    <w:link w:val="Quote"/>
    <w:uiPriority w:val="29"/>
    <w:rsid w:val="00A34543"/>
    <w:rPr>
      <w:i/>
      <w:iCs/>
      <w:color w:val="404040" w:themeColor="text1" w:themeTint="BF"/>
    </w:rPr>
  </w:style>
  <w:style w:type="paragraph" w:styleId="ListParagraph">
    <w:name w:val="List Paragraph"/>
    <w:basedOn w:val="Normal"/>
    <w:uiPriority w:val="34"/>
    <w:qFormat/>
    <w:rsid w:val="00A34543"/>
    <w:pPr>
      <w:ind w:left="720"/>
      <w:contextualSpacing/>
    </w:pPr>
  </w:style>
  <w:style w:type="character" w:styleId="IntenseEmphasis">
    <w:name w:val="Intense Emphasis"/>
    <w:basedOn w:val="DefaultParagraphFont"/>
    <w:uiPriority w:val="21"/>
    <w:qFormat/>
    <w:rsid w:val="00A34543"/>
    <w:rPr>
      <w:i/>
      <w:iCs/>
      <w:color w:val="0F4761" w:themeColor="accent1" w:themeShade="BF"/>
    </w:rPr>
  </w:style>
  <w:style w:type="paragraph" w:styleId="IntenseQuote">
    <w:name w:val="Intense Quote"/>
    <w:basedOn w:val="Normal"/>
    <w:next w:val="Normal"/>
    <w:link w:val="IntenseQuoteChar"/>
    <w:uiPriority w:val="30"/>
    <w:qFormat/>
    <w:rsid w:val="00A3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543"/>
    <w:rPr>
      <w:i/>
      <w:iCs/>
      <w:color w:val="0F4761" w:themeColor="accent1" w:themeShade="BF"/>
    </w:rPr>
  </w:style>
  <w:style w:type="character" w:styleId="IntenseReference">
    <w:name w:val="Intense Reference"/>
    <w:basedOn w:val="DefaultParagraphFont"/>
    <w:uiPriority w:val="32"/>
    <w:qFormat/>
    <w:rsid w:val="00A34543"/>
    <w:rPr>
      <w:b/>
      <w:bCs/>
      <w:smallCaps/>
      <w:color w:val="0F4761" w:themeColor="accent1" w:themeShade="BF"/>
      <w:spacing w:val="5"/>
    </w:rPr>
  </w:style>
  <w:style w:type="paragraph" w:styleId="Header">
    <w:name w:val="header"/>
    <w:basedOn w:val="Normal"/>
    <w:link w:val="HeaderChar"/>
    <w:uiPriority w:val="99"/>
    <w:unhideWhenUsed/>
    <w:rsid w:val="00864F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4FED"/>
    <w:rPr>
      <w:kern w:val="0"/>
      <w:sz w:val="22"/>
      <w:szCs w:val="22"/>
      <w14:ligatures w14:val="none"/>
    </w:rPr>
  </w:style>
  <w:style w:type="paragraph" w:styleId="Footer">
    <w:name w:val="footer"/>
    <w:basedOn w:val="Normal"/>
    <w:link w:val="FooterChar"/>
    <w:uiPriority w:val="99"/>
    <w:unhideWhenUsed/>
    <w:rsid w:val="00864F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4F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1880</Words>
  <Characters>1072</Characters>
  <Application>Microsoft Office Word</Application>
  <DocSecurity>0</DocSecurity>
  <Lines>8</Lines>
  <Paragraphs>5</Paragraphs>
  <ScaleCrop>false</ScaleCrop>
  <Company>LR URM</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DANUSIENĖ</dc:creator>
  <cp:keywords/>
  <dc:description/>
  <cp:lastModifiedBy>Lina Stasytė</cp:lastModifiedBy>
  <cp:revision>2</cp:revision>
  <dcterms:created xsi:type="dcterms:W3CDTF">2026-07-07T20:46:00Z</dcterms:created>
  <dcterms:modified xsi:type="dcterms:W3CDTF">2026-07-07T20:46:00Z</dcterms:modified>
</cp:coreProperties>
</file>